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38" w:rsidRDefault="00F21B27" w:rsidP="00B45B38">
      <w:pPr>
        <w:spacing w:before="240" w:after="0"/>
        <w:jc w:val="center"/>
        <w:rPr>
          <w:b/>
        </w:rPr>
      </w:pPr>
      <w:r w:rsidRPr="00B45B38">
        <w:rPr>
          <w:b/>
        </w:rPr>
        <w:t>Инструкция по использова</w:t>
      </w:r>
      <w:r w:rsidR="00B45B38">
        <w:rPr>
          <w:b/>
        </w:rPr>
        <w:t>нию</w:t>
      </w:r>
    </w:p>
    <w:p w:rsidR="00F21B27" w:rsidRPr="00B45B38" w:rsidRDefault="00B45B38" w:rsidP="00B45B38">
      <w:pPr>
        <w:jc w:val="center"/>
        <w:rPr>
          <w:b/>
        </w:rPr>
      </w:pPr>
      <w:r>
        <w:rPr>
          <w:b/>
        </w:rPr>
        <w:t xml:space="preserve">снегоуборочного инструмента </w:t>
      </w:r>
      <w:r w:rsidR="00F21B27" w:rsidRPr="00B45B38">
        <w:rPr>
          <w:b/>
        </w:rPr>
        <w:t>из поликарбоната</w:t>
      </w:r>
    </w:p>
    <w:p w:rsidR="00F21B27" w:rsidRDefault="00F21B27" w:rsidP="00F21B27">
      <w:pPr>
        <w:pStyle w:val="a7"/>
        <w:numPr>
          <w:ilvl w:val="0"/>
          <w:numId w:val="1"/>
        </w:numPr>
        <w:rPr>
          <w:sz w:val="20"/>
        </w:rPr>
      </w:pPr>
      <w:r w:rsidRPr="00F21B27">
        <w:rPr>
          <w:sz w:val="20"/>
        </w:rPr>
        <w:t xml:space="preserve">Изделия из поликарбоната торговой марки </w:t>
      </w:r>
      <w:r w:rsidRPr="00F21B27">
        <w:rPr>
          <w:sz w:val="20"/>
          <w:lang w:val="en-US"/>
        </w:rPr>
        <w:t>CARBOLUX</w:t>
      </w:r>
      <w:proofErr w:type="gramStart"/>
      <w:r w:rsidRPr="00F21B27">
        <w:rPr>
          <w:szCs w:val="32"/>
        </w:rPr>
        <w:t>®</w:t>
      </w:r>
      <w:r w:rsidRPr="00F21B27">
        <w:rPr>
          <w:sz w:val="20"/>
        </w:rPr>
        <w:t xml:space="preserve">  предназначены</w:t>
      </w:r>
      <w:proofErr w:type="gramEnd"/>
      <w:r w:rsidRPr="00F21B27">
        <w:rPr>
          <w:sz w:val="20"/>
        </w:rPr>
        <w:t xml:space="preserve"> для уборки снега</w:t>
      </w:r>
      <w:r w:rsidR="00610759">
        <w:rPr>
          <w:sz w:val="20"/>
        </w:rPr>
        <w:t>.</w:t>
      </w:r>
    </w:p>
    <w:p w:rsidR="00F21B27" w:rsidRDefault="00F21B27" w:rsidP="00F21B27">
      <w:pPr>
        <w:pStyle w:val="a7"/>
        <w:numPr>
          <w:ilvl w:val="0"/>
          <w:numId w:val="1"/>
        </w:numPr>
        <w:rPr>
          <w:sz w:val="20"/>
        </w:rPr>
      </w:pPr>
      <w:r>
        <w:rPr>
          <w:sz w:val="20"/>
        </w:rPr>
        <w:t>Правила работы с инструментом:</w:t>
      </w:r>
    </w:p>
    <w:p w:rsidR="00F21B27" w:rsidRDefault="00F21B27" w:rsidP="00F21B27">
      <w:pPr>
        <w:pStyle w:val="a7"/>
        <w:rPr>
          <w:sz w:val="20"/>
        </w:rPr>
      </w:pPr>
      <w:r>
        <w:rPr>
          <w:sz w:val="20"/>
        </w:rPr>
        <w:t>- взять инструмент двумя руками</w:t>
      </w:r>
    </w:p>
    <w:p w:rsidR="00F21B27" w:rsidRDefault="00F21B27" w:rsidP="00F21B27">
      <w:pPr>
        <w:pStyle w:val="a7"/>
        <w:rPr>
          <w:sz w:val="20"/>
        </w:rPr>
      </w:pPr>
      <w:r>
        <w:rPr>
          <w:sz w:val="20"/>
        </w:rPr>
        <w:t>- воткнуть в снег параллельно его поверхности или под небольшим углом, в направлении от себя</w:t>
      </w:r>
    </w:p>
    <w:p w:rsidR="00F21B27" w:rsidRPr="00F21B27" w:rsidRDefault="00F21B27" w:rsidP="00F21B27">
      <w:pPr>
        <w:pStyle w:val="a7"/>
        <w:rPr>
          <w:sz w:val="20"/>
        </w:rPr>
      </w:pPr>
      <w:r>
        <w:rPr>
          <w:sz w:val="20"/>
        </w:rPr>
        <w:t>- не прилагая больших усилий, приподнять (сдвинуть) снег и перенести в нужное место</w:t>
      </w:r>
    </w:p>
    <w:p w:rsidR="00F21B27" w:rsidRDefault="00F21B27" w:rsidP="00F21B27">
      <w:pPr>
        <w:pStyle w:val="a7"/>
        <w:numPr>
          <w:ilvl w:val="0"/>
          <w:numId w:val="1"/>
        </w:numPr>
        <w:rPr>
          <w:sz w:val="20"/>
        </w:rPr>
      </w:pPr>
      <w:r w:rsidRPr="00F21B27">
        <w:rPr>
          <w:sz w:val="20"/>
        </w:rPr>
        <w:t>Изделия из поликарбоната безопасны для жизни и здоровья при условии соблюдения правил их использования, хранения и транспортировки.</w:t>
      </w:r>
    </w:p>
    <w:p w:rsidR="00F21B27" w:rsidRDefault="00F21B27" w:rsidP="00F21B27">
      <w:pPr>
        <w:pStyle w:val="a7"/>
        <w:rPr>
          <w:sz w:val="20"/>
        </w:rPr>
      </w:pPr>
      <w:r>
        <w:rPr>
          <w:sz w:val="20"/>
        </w:rPr>
        <w:t>Меры безопасности:</w:t>
      </w:r>
    </w:p>
    <w:p w:rsidR="00F21B27" w:rsidRDefault="00F21B27" w:rsidP="00F21B27">
      <w:pPr>
        <w:pStyle w:val="a7"/>
        <w:rPr>
          <w:sz w:val="20"/>
        </w:rPr>
      </w:pPr>
      <w:r>
        <w:rPr>
          <w:sz w:val="20"/>
        </w:rPr>
        <w:t xml:space="preserve">- </w:t>
      </w:r>
      <w:r w:rsidR="003B46CC">
        <w:rPr>
          <w:sz w:val="20"/>
        </w:rPr>
        <w:t>во избежание поломки инструмента не прилагать больших усилий при погружении ковша в снег, или перемещении уже воткнутого ковша.</w:t>
      </w:r>
    </w:p>
    <w:p w:rsidR="003B46CC" w:rsidRDefault="003B46CC" w:rsidP="00F21B27">
      <w:pPr>
        <w:pStyle w:val="a7"/>
        <w:rPr>
          <w:sz w:val="20"/>
        </w:rPr>
      </w:pPr>
      <w:r>
        <w:rPr>
          <w:sz w:val="20"/>
        </w:rPr>
        <w:t>- запрещено использовать инструмент из поликарбоната для работы со льдом, гравием, толстым слоем наста и иными тяжелыми твердыми материалами.</w:t>
      </w:r>
    </w:p>
    <w:p w:rsidR="003B46CC" w:rsidRDefault="003B46CC" w:rsidP="00F21B27">
      <w:pPr>
        <w:pStyle w:val="a7"/>
        <w:rPr>
          <w:sz w:val="20"/>
        </w:rPr>
      </w:pPr>
      <w:r>
        <w:rPr>
          <w:sz w:val="20"/>
        </w:rPr>
        <w:t>- запрещено во время работы направлять инструмент на людей или животных.</w:t>
      </w:r>
    </w:p>
    <w:p w:rsidR="00610759" w:rsidRDefault="00610759" w:rsidP="00F21B27">
      <w:pPr>
        <w:pStyle w:val="a7"/>
        <w:rPr>
          <w:sz w:val="20"/>
        </w:rPr>
      </w:pPr>
      <w:r>
        <w:rPr>
          <w:sz w:val="20"/>
        </w:rPr>
        <w:t xml:space="preserve">- запрещено вставать </w:t>
      </w:r>
      <w:bookmarkStart w:id="0" w:name="_GoBack"/>
      <w:bookmarkEnd w:id="0"/>
      <w:r>
        <w:rPr>
          <w:sz w:val="20"/>
        </w:rPr>
        <w:t>или нажимать на ковш лопаты ногами.</w:t>
      </w:r>
    </w:p>
    <w:p w:rsidR="003B46CC" w:rsidRDefault="003B46CC" w:rsidP="00F21B27">
      <w:pPr>
        <w:pStyle w:val="a7"/>
        <w:rPr>
          <w:sz w:val="20"/>
        </w:rPr>
      </w:pPr>
      <w:r>
        <w:rPr>
          <w:sz w:val="20"/>
        </w:rPr>
        <w:t>- запрещено использовать в комплекте с изделиями из поликарбоната черенки из древесины, т.к. дерево имеет высокий коэффициент расширения и сжатия.</w:t>
      </w:r>
    </w:p>
    <w:p w:rsidR="003B46CC" w:rsidRDefault="003B46CC" w:rsidP="00F21B27">
      <w:pPr>
        <w:pStyle w:val="a7"/>
        <w:rPr>
          <w:sz w:val="20"/>
        </w:rPr>
      </w:pPr>
      <w:r>
        <w:rPr>
          <w:sz w:val="20"/>
        </w:rPr>
        <w:t>- дети с 6 лет могут пользоваться инструментом под присмотром взрослых, соблюдая нормы поднятия тяжестей по возрасту.</w:t>
      </w:r>
    </w:p>
    <w:p w:rsidR="003B46CC" w:rsidRDefault="003B46CC" w:rsidP="00F21B27">
      <w:pPr>
        <w:pStyle w:val="a7"/>
        <w:rPr>
          <w:sz w:val="20"/>
        </w:rPr>
      </w:pPr>
      <w:r>
        <w:rPr>
          <w:sz w:val="20"/>
        </w:rPr>
        <w:t xml:space="preserve">- при транспортировке </w:t>
      </w:r>
      <w:r w:rsidR="00B45B38">
        <w:rPr>
          <w:sz w:val="20"/>
        </w:rPr>
        <w:t xml:space="preserve">необходимо </w:t>
      </w:r>
      <w:r>
        <w:rPr>
          <w:sz w:val="20"/>
        </w:rPr>
        <w:t>защищать острые края инструмента, чтобы не повредить окружающие поверхности.</w:t>
      </w:r>
    </w:p>
    <w:p w:rsidR="003B46CC" w:rsidRDefault="003B46CC" w:rsidP="003B46CC">
      <w:pPr>
        <w:pStyle w:val="a7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Уход за инструментом </w:t>
      </w:r>
      <w:r w:rsidR="00610759">
        <w:rPr>
          <w:sz w:val="20"/>
        </w:rPr>
        <w:t xml:space="preserve">из поликарбоната </w:t>
      </w:r>
      <w:r>
        <w:rPr>
          <w:sz w:val="20"/>
        </w:rPr>
        <w:t>и хранение:</w:t>
      </w:r>
    </w:p>
    <w:p w:rsidR="003B46CC" w:rsidRDefault="003B46CC" w:rsidP="003B46CC">
      <w:pPr>
        <w:pStyle w:val="a7"/>
        <w:rPr>
          <w:sz w:val="20"/>
        </w:rPr>
      </w:pPr>
      <w:r>
        <w:rPr>
          <w:sz w:val="20"/>
        </w:rPr>
        <w:t>- рекомендует удалять остатки снега после завершения уборки</w:t>
      </w:r>
    </w:p>
    <w:p w:rsidR="003B46CC" w:rsidRDefault="003B46CC" w:rsidP="003B46CC">
      <w:pPr>
        <w:pStyle w:val="a7"/>
        <w:rPr>
          <w:sz w:val="20"/>
        </w:rPr>
      </w:pPr>
      <w:r>
        <w:rPr>
          <w:sz w:val="20"/>
        </w:rPr>
        <w:t>- не подвергать воздействию ультрафиолета (ярких солнечных лучей)</w:t>
      </w:r>
    </w:p>
    <w:p w:rsidR="003B46CC" w:rsidRDefault="003B46CC" w:rsidP="003B46CC">
      <w:pPr>
        <w:pStyle w:val="a7"/>
        <w:rPr>
          <w:sz w:val="20"/>
        </w:rPr>
      </w:pPr>
      <w:r>
        <w:rPr>
          <w:sz w:val="20"/>
        </w:rPr>
        <w:t>- не подвергать воздействию высоких температур и открытого огня</w:t>
      </w:r>
    </w:p>
    <w:p w:rsidR="003B46CC" w:rsidRDefault="003B46CC" w:rsidP="003B46CC">
      <w:pPr>
        <w:pStyle w:val="a7"/>
        <w:rPr>
          <w:sz w:val="20"/>
        </w:rPr>
      </w:pPr>
      <w:r>
        <w:rPr>
          <w:sz w:val="20"/>
        </w:rPr>
        <w:t>- не подвергать воздействию химикатов</w:t>
      </w:r>
    </w:p>
    <w:p w:rsidR="003B46CC" w:rsidRDefault="003B46CC" w:rsidP="003B46CC">
      <w:pPr>
        <w:rPr>
          <w:sz w:val="20"/>
        </w:rPr>
      </w:pPr>
      <w:r>
        <w:rPr>
          <w:sz w:val="20"/>
        </w:rPr>
        <w:t>Сколы, царапины, потертости на изделии, возникшие в процессе эксплуатации</w:t>
      </w:r>
      <w:r w:rsidR="00B45B38">
        <w:rPr>
          <w:sz w:val="20"/>
        </w:rPr>
        <w:t>,</w:t>
      </w:r>
      <w:r>
        <w:rPr>
          <w:sz w:val="20"/>
        </w:rPr>
        <w:t xml:space="preserve"> являются естественным износом и не являются признаком некачественного товара и гарантийным случаем.</w:t>
      </w:r>
    </w:p>
    <w:p w:rsidR="009D54FB" w:rsidRPr="00610759" w:rsidRDefault="009D54FB" w:rsidP="00610759">
      <w:pPr>
        <w:rPr>
          <w:b/>
        </w:rPr>
      </w:pPr>
    </w:p>
    <w:p w:rsidR="00610759" w:rsidRPr="00610759" w:rsidRDefault="009D54FB" w:rsidP="00F21B27">
      <w:pPr>
        <w:jc w:val="center"/>
        <w:rPr>
          <w:b/>
        </w:rPr>
      </w:pPr>
      <w:r w:rsidRPr="00610759">
        <w:rPr>
          <w:b/>
        </w:rPr>
        <w:t>Уважаемый пок</w:t>
      </w:r>
      <w:r w:rsidR="00610759" w:rsidRPr="00610759">
        <w:rPr>
          <w:b/>
        </w:rPr>
        <w:t>упатель!</w:t>
      </w:r>
    </w:p>
    <w:p w:rsidR="009D54FB" w:rsidRPr="00610759" w:rsidRDefault="009D54FB" w:rsidP="00F21B27">
      <w:pPr>
        <w:jc w:val="center"/>
        <w:rPr>
          <w:b/>
        </w:rPr>
      </w:pPr>
      <w:r w:rsidRPr="00610759">
        <w:rPr>
          <w:b/>
        </w:rPr>
        <w:t xml:space="preserve">Спасибо, что приобрели изделие для уборки снега торговой марки </w:t>
      </w:r>
      <w:r w:rsidRPr="00610759">
        <w:rPr>
          <w:b/>
          <w:lang w:val="en-US"/>
        </w:rPr>
        <w:t>CARBOLUX</w:t>
      </w:r>
      <w:r w:rsidR="00610759" w:rsidRPr="00610759">
        <w:rPr>
          <w:sz w:val="24"/>
          <w:szCs w:val="32"/>
        </w:rPr>
        <w:t>®</w:t>
      </w:r>
    </w:p>
    <w:p w:rsidR="009D54FB" w:rsidRPr="00610759" w:rsidRDefault="009D54FB" w:rsidP="00F21B27">
      <w:pPr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9581F" wp14:editId="7F367633">
                <wp:simplePos x="0" y="0"/>
                <wp:positionH relativeFrom="column">
                  <wp:posOffset>-36195</wp:posOffset>
                </wp:positionH>
                <wp:positionV relativeFrom="paragraph">
                  <wp:posOffset>100965</wp:posOffset>
                </wp:positionV>
                <wp:extent cx="4724400" cy="29241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924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7A613" id="Прямоугольник 11" o:spid="_x0000_s1026" style="position:absolute;margin-left:-2.85pt;margin-top:7.95pt;width:372pt;height:23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" filled="f" strokecolor="black [3213]" strokeweight="1pt"/>
            </w:pict>
          </mc:Fallback>
        </mc:AlternateContent>
      </w:r>
    </w:p>
    <w:p w:rsidR="009D54FB" w:rsidRPr="009D54FB" w:rsidRDefault="009D54FB" w:rsidP="009D54FB">
      <w:pPr>
        <w:jc w:val="center"/>
        <w:rPr>
          <w:b/>
          <w:sz w:val="20"/>
        </w:rPr>
      </w:pPr>
      <w:r w:rsidRPr="009D54FB">
        <w:rPr>
          <w:b/>
          <w:sz w:val="20"/>
        </w:rPr>
        <w:t>Инструкция по сборке</w:t>
      </w:r>
    </w:p>
    <w:p w:rsidR="00C56BC1" w:rsidRDefault="00C56BC1" w:rsidP="00C56BC1">
      <w:pPr>
        <w:pStyle w:val="a7"/>
        <w:numPr>
          <w:ilvl w:val="0"/>
          <w:numId w:val="4"/>
        </w:numPr>
        <w:rPr>
          <w:sz w:val="20"/>
        </w:rPr>
      </w:pPr>
      <w:r w:rsidRPr="00F21B27">
        <w:rPr>
          <w:sz w:val="20"/>
        </w:rPr>
        <w:t xml:space="preserve">Изделия из поликарбоната </w:t>
      </w:r>
      <w:r>
        <w:rPr>
          <w:sz w:val="20"/>
        </w:rPr>
        <w:t xml:space="preserve">для уборки </w:t>
      </w:r>
      <w:r w:rsidRPr="00F21B27">
        <w:rPr>
          <w:sz w:val="20"/>
        </w:rPr>
        <w:t xml:space="preserve">торговой марки </w:t>
      </w:r>
      <w:r w:rsidRPr="00F21B27">
        <w:rPr>
          <w:sz w:val="20"/>
          <w:lang w:val="en-US"/>
        </w:rPr>
        <w:t>CARBOLUX</w:t>
      </w:r>
      <w:r w:rsidRPr="00F21B27">
        <w:rPr>
          <w:szCs w:val="32"/>
        </w:rPr>
        <w:t>®</w:t>
      </w:r>
      <w:r w:rsidRPr="00F21B27">
        <w:rPr>
          <w:sz w:val="20"/>
        </w:rPr>
        <w:t xml:space="preserve"> </w:t>
      </w:r>
      <w:r>
        <w:rPr>
          <w:sz w:val="20"/>
        </w:rPr>
        <w:t>поставляются в виде комплекта (ковш, черенок, ручка, крепеж) или отдельного ковша (черенок и крепеж приобретаются отдельно)</w:t>
      </w:r>
    </w:p>
    <w:p w:rsidR="00C56BC1" w:rsidRDefault="00C56BC1" w:rsidP="00C56BC1">
      <w:pPr>
        <w:pStyle w:val="a7"/>
        <w:numPr>
          <w:ilvl w:val="0"/>
          <w:numId w:val="4"/>
        </w:numPr>
        <w:rPr>
          <w:sz w:val="20"/>
        </w:rPr>
      </w:pPr>
      <w:r>
        <w:rPr>
          <w:sz w:val="20"/>
        </w:rPr>
        <w:t>Правила сборки</w:t>
      </w:r>
    </w:p>
    <w:p w:rsidR="00C56BC1" w:rsidRDefault="00C56BC1" w:rsidP="00C56BC1">
      <w:pPr>
        <w:pStyle w:val="a7"/>
        <w:rPr>
          <w:sz w:val="20"/>
        </w:rPr>
      </w:pPr>
      <w:r>
        <w:rPr>
          <w:sz w:val="20"/>
        </w:rPr>
        <w:t xml:space="preserve">- Подготовьте инструмент – </w:t>
      </w:r>
      <w:proofErr w:type="spellStart"/>
      <w:r>
        <w:rPr>
          <w:sz w:val="20"/>
        </w:rPr>
        <w:t>шуруповерт</w:t>
      </w:r>
      <w:proofErr w:type="spellEnd"/>
      <w:r>
        <w:rPr>
          <w:sz w:val="20"/>
        </w:rPr>
        <w:t>.</w:t>
      </w:r>
    </w:p>
    <w:p w:rsidR="00C56BC1" w:rsidRDefault="00C56BC1" w:rsidP="00C56BC1">
      <w:pPr>
        <w:pStyle w:val="a7"/>
        <w:rPr>
          <w:sz w:val="20"/>
        </w:rPr>
      </w:pPr>
      <w:r>
        <w:rPr>
          <w:sz w:val="20"/>
        </w:rPr>
        <w:t xml:space="preserve">- Вставьте черенок в посадочное цилиндрическое </w:t>
      </w:r>
      <w:r w:rsidR="009D54FB">
        <w:rPr>
          <w:sz w:val="20"/>
        </w:rPr>
        <w:t xml:space="preserve">отверстие </w:t>
      </w:r>
      <w:r>
        <w:rPr>
          <w:sz w:val="20"/>
        </w:rPr>
        <w:t>ковша до упора.</w:t>
      </w:r>
    </w:p>
    <w:p w:rsidR="00C56BC1" w:rsidRDefault="00C56BC1" w:rsidP="00C56BC1">
      <w:pPr>
        <w:pStyle w:val="a7"/>
        <w:rPr>
          <w:sz w:val="20"/>
        </w:rPr>
      </w:pPr>
      <w:r>
        <w:rPr>
          <w:sz w:val="20"/>
        </w:rPr>
        <w:t xml:space="preserve">- закрепите </w:t>
      </w:r>
      <w:r w:rsidR="009D54FB">
        <w:rPr>
          <w:sz w:val="20"/>
        </w:rPr>
        <w:t xml:space="preserve">черенок </w:t>
      </w:r>
      <w:proofErr w:type="spellStart"/>
      <w:r w:rsidR="009D54FB">
        <w:rPr>
          <w:sz w:val="20"/>
        </w:rPr>
        <w:t>саморезами</w:t>
      </w:r>
      <w:proofErr w:type="spellEnd"/>
      <w:r w:rsidR="009D54FB">
        <w:rPr>
          <w:sz w:val="20"/>
        </w:rPr>
        <w:t xml:space="preserve"> (2 шт.), завернув их при помощи </w:t>
      </w:r>
      <w:proofErr w:type="spellStart"/>
      <w:r w:rsidR="009D54FB">
        <w:rPr>
          <w:sz w:val="20"/>
        </w:rPr>
        <w:t>шуруповерта</w:t>
      </w:r>
      <w:proofErr w:type="spellEnd"/>
      <w:r w:rsidR="009D54FB">
        <w:rPr>
          <w:sz w:val="20"/>
        </w:rPr>
        <w:t xml:space="preserve"> в соответствующие отверстия на посадочной трубке ковша</w:t>
      </w:r>
    </w:p>
    <w:p w:rsidR="00C56BC1" w:rsidRDefault="009D54FB" w:rsidP="00C56BC1">
      <w:pPr>
        <w:pStyle w:val="a7"/>
        <w:rPr>
          <w:sz w:val="20"/>
        </w:rPr>
      </w:pPr>
      <w:r>
        <w:rPr>
          <w:sz w:val="20"/>
        </w:rPr>
        <w:t xml:space="preserve">- на противоположный конец черенка наденьте ручку (если она предусмотрена комплектом) и закрепите ее </w:t>
      </w:r>
      <w:proofErr w:type="spellStart"/>
      <w:r>
        <w:rPr>
          <w:sz w:val="20"/>
        </w:rPr>
        <w:t>саморезом</w:t>
      </w:r>
      <w:proofErr w:type="spellEnd"/>
      <w:r>
        <w:rPr>
          <w:sz w:val="20"/>
        </w:rPr>
        <w:t xml:space="preserve"> (1 шт.) с помощью </w:t>
      </w:r>
      <w:proofErr w:type="spellStart"/>
      <w:r>
        <w:rPr>
          <w:sz w:val="20"/>
        </w:rPr>
        <w:t>шуруповерта</w:t>
      </w:r>
      <w:proofErr w:type="spellEnd"/>
    </w:p>
    <w:p w:rsidR="009D54FB" w:rsidRDefault="009D54FB" w:rsidP="00C56BC1">
      <w:pPr>
        <w:pStyle w:val="a7"/>
        <w:rPr>
          <w:sz w:val="20"/>
        </w:rPr>
      </w:pPr>
      <w:r>
        <w:rPr>
          <w:sz w:val="20"/>
        </w:rPr>
        <w:t>- проверьте себя: ручка и ковш должны иметь наклон друг к другу</w:t>
      </w:r>
    </w:p>
    <w:p w:rsidR="009D54FB" w:rsidRDefault="009D54FB" w:rsidP="00C56BC1">
      <w:pPr>
        <w:pStyle w:val="a7"/>
        <w:rPr>
          <w:sz w:val="20"/>
        </w:rPr>
      </w:pPr>
    </w:p>
    <w:p w:rsidR="009D54FB" w:rsidRDefault="009D54FB" w:rsidP="00C56BC1">
      <w:pPr>
        <w:pStyle w:val="a7"/>
        <w:rPr>
          <w:sz w:val="20"/>
        </w:rPr>
      </w:pPr>
    </w:p>
    <w:p w:rsidR="009D54FB" w:rsidRDefault="009D54FB" w:rsidP="00C56BC1">
      <w:pPr>
        <w:pStyle w:val="a7"/>
        <w:rPr>
          <w:sz w:val="20"/>
        </w:rPr>
      </w:pPr>
    </w:p>
    <w:p w:rsidR="009D54FB" w:rsidRDefault="009D54FB" w:rsidP="00C56BC1">
      <w:pPr>
        <w:pStyle w:val="a7"/>
        <w:rPr>
          <w:sz w:val="20"/>
        </w:rPr>
      </w:pPr>
    </w:p>
    <w:p w:rsidR="009D54FB" w:rsidRDefault="009D54FB" w:rsidP="00C56BC1">
      <w:pPr>
        <w:pStyle w:val="a7"/>
        <w:rPr>
          <w:sz w:val="20"/>
        </w:rPr>
      </w:pPr>
      <w:r>
        <w:rPr>
          <w:sz w:val="20"/>
        </w:rPr>
        <w:t>Подробная информация об изделиях из поликарбоната, инструкции и контак</w:t>
      </w:r>
      <w:r w:rsidR="00B45B38">
        <w:rPr>
          <w:sz w:val="20"/>
        </w:rPr>
        <w:t>ты для обратной связи</w:t>
      </w:r>
      <w:r>
        <w:rPr>
          <w:sz w:val="20"/>
        </w:rPr>
        <w:t xml:space="preserve"> размещены на сайте </w:t>
      </w:r>
      <w:r w:rsidR="00B45B38">
        <w:rPr>
          <w:sz w:val="20"/>
        </w:rPr>
        <w:t>завода-производителя</w:t>
      </w:r>
      <w:r>
        <w:rPr>
          <w:sz w:val="20"/>
        </w:rPr>
        <w:t>:</w:t>
      </w:r>
    </w:p>
    <w:p w:rsidR="009D54FB" w:rsidRPr="009D54FB" w:rsidRDefault="009D54FB" w:rsidP="009D54FB">
      <w:pPr>
        <w:pStyle w:val="a7"/>
        <w:jc w:val="center"/>
        <w:rPr>
          <w:sz w:val="28"/>
          <w:lang w:val="en-US"/>
        </w:rPr>
      </w:pPr>
      <w:r w:rsidRPr="009D54FB">
        <w:rPr>
          <w:sz w:val="28"/>
          <w:lang w:val="en-US"/>
        </w:rPr>
        <w:t>CARBOLUX.RU</w:t>
      </w:r>
    </w:p>
    <w:p w:rsidR="003B46CC" w:rsidRPr="00F21B27" w:rsidRDefault="003B46CC" w:rsidP="00C56BC1"/>
    <w:sectPr w:rsidR="003B46CC" w:rsidRPr="00F21B27" w:rsidSect="00F21B27">
      <w:headerReference w:type="default" r:id="rId7"/>
      <w:pgSz w:w="8391" w:h="11907" w:code="11"/>
      <w:pgMar w:top="720" w:right="720" w:bottom="720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8F" w:rsidRDefault="0092458F" w:rsidP="006B4E13">
      <w:pPr>
        <w:spacing w:after="0" w:line="240" w:lineRule="auto"/>
      </w:pPr>
      <w:r>
        <w:separator/>
      </w:r>
    </w:p>
  </w:endnote>
  <w:endnote w:type="continuationSeparator" w:id="0">
    <w:p w:rsidR="0092458F" w:rsidRDefault="0092458F" w:rsidP="006B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8F" w:rsidRDefault="0092458F" w:rsidP="006B4E13">
      <w:pPr>
        <w:spacing w:after="0" w:line="240" w:lineRule="auto"/>
      </w:pPr>
      <w:r>
        <w:separator/>
      </w:r>
    </w:p>
  </w:footnote>
  <w:footnote w:type="continuationSeparator" w:id="0">
    <w:p w:rsidR="0092458F" w:rsidRDefault="0092458F" w:rsidP="006B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13" w:rsidRPr="00610759" w:rsidRDefault="00F21B27" w:rsidP="00F21B27">
    <w:pPr>
      <w:pStyle w:val="a3"/>
      <w:tabs>
        <w:tab w:val="clear" w:pos="4677"/>
        <w:tab w:val="center" w:pos="2835"/>
      </w:tabs>
      <w:ind w:left="2835" w:hanging="28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B522D13" wp14:editId="6A97DF88">
          <wp:simplePos x="0" y="0"/>
          <wp:positionH relativeFrom="column">
            <wp:posOffset>-38100</wp:posOffset>
          </wp:positionH>
          <wp:positionV relativeFrom="paragraph">
            <wp:posOffset>4445</wp:posOffset>
          </wp:positionV>
          <wp:extent cx="1666875" cy="365125"/>
          <wp:effectExtent l="0" t="0" r="9525" b="0"/>
          <wp:wrapSquare wrapText="bothSides"/>
          <wp:docPr id="10" name="Рисунок 10" descr="КарбоЛюк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боЛюк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E13">
      <w:rPr>
        <w:b/>
        <w:bCs/>
        <w:color w:val="2A6099"/>
        <w:lang w:val="en-US"/>
      </w:rPr>
      <w:t>Carbolux</w:t>
    </w:r>
    <w:r w:rsidR="006B4E13" w:rsidRPr="00610759">
      <w:rPr>
        <w:b/>
        <w:bCs/>
        <w:color w:val="2A6099"/>
      </w:rPr>
      <w:t>.</w:t>
    </w:r>
    <w:r w:rsidR="006B4E13">
      <w:rPr>
        <w:b/>
        <w:bCs/>
        <w:color w:val="2A6099"/>
        <w:lang w:val="en-US"/>
      </w:rPr>
      <w:t>ru</w:t>
    </w:r>
    <w:r w:rsidR="006B4E13" w:rsidRPr="00610759">
      <w:rPr>
        <w:b/>
        <w:bCs/>
        <w:color w:val="2A6099"/>
      </w:rPr>
      <w:t xml:space="preserve">                </w:t>
    </w:r>
    <w:r>
      <w:rPr>
        <w:b/>
        <w:bCs/>
        <w:color w:val="2A6099"/>
        <w:lang w:val="en-US"/>
      </w:rPr>
      <w:t>op</w:t>
    </w:r>
    <w:r w:rsidR="006B4E13" w:rsidRPr="00610759">
      <w:rPr>
        <w:b/>
        <w:bCs/>
        <w:color w:val="2A6099"/>
      </w:rPr>
      <w:t>@</w:t>
    </w:r>
    <w:r w:rsidR="006B4E13">
      <w:rPr>
        <w:b/>
        <w:bCs/>
        <w:color w:val="2A6099"/>
        <w:lang w:val="en-US"/>
      </w:rPr>
      <w:t>carbolux</w:t>
    </w:r>
    <w:r w:rsidR="006B4E13" w:rsidRPr="00610759">
      <w:rPr>
        <w:b/>
        <w:bCs/>
        <w:color w:val="2A6099"/>
      </w:rPr>
      <w:t>.</w:t>
    </w:r>
    <w:r w:rsidR="006B4E13">
      <w:rPr>
        <w:b/>
        <w:bCs/>
        <w:color w:val="2A6099"/>
        <w:lang w:val="en-US"/>
      </w:rPr>
      <w:t>ru</w:t>
    </w:r>
  </w:p>
  <w:p w:rsidR="006B4E13" w:rsidRPr="00F21B27" w:rsidRDefault="006B4E13" w:rsidP="00F21B27">
    <w:pPr>
      <w:pStyle w:val="a3"/>
      <w:tabs>
        <w:tab w:val="center" w:pos="2835"/>
      </w:tabs>
      <w:ind w:left="2835" w:hanging="283"/>
      <w:rPr>
        <w:sz w:val="18"/>
      </w:rPr>
    </w:pPr>
    <w:r w:rsidRPr="00F21B27">
      <w:rPr>
        <w:sz w:val="18"/>
      </w:rPr>
      <w:t>Нижегородская обл., г. Богородск, пер. Карла Маркса, 1</w:t>
    </w:r>
  </w:p>
  <w:p w:rsidR="006B4E13" w:rsidRDefault="006B4E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400C1"/>
    <w:multiLevelType w:val="hybridMultilevel"/>
    <w:tmpl w:val="493E2278"/>
    <w:lvl w:ilvl="0" w:tplc="3DAA2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867A72"/>
    <w:multiLevelType w:val="hybridMultilevel"/>
    <w:tmpl w:val="8B666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30904"/>
    <w:multiLevelType w:val="hybridMultilevel"/>
    <w:tmpl w:val="8B666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45664"/>
    <w:multiLevelType w:val="hybridMultilevel"/>
    <w:tmpl w:val="5E56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231B2"/>
    <w:rsid w:val="00056386"/>
    <w:rsid w:val="002C39E5"/>
    <w:rsid w:val="003B46CC"/>
    <w:rsid w:val="00610759"/>
    <w:rsid w:val="006B4E13"/>
    <w:rsid w:val="0092458F"/>
    <w:rsid w:val="009D54FB"/>
    <w:rsid w:val="00AF3011"/>
    <w:rsid w:val="00B45B38"/>
    <w:rsid w:val="00C56BC1"/>
    <w:rsid w:val="00D3286A"/>
    <w:rsid w:val="00F2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49318-14D3-4CC1-AB50-E422444A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B4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E13"/>
  </w:style>
  <w:style w:type="paragraph" w:styleId="a5">
    <w:name w:val="footer"/>
    <w:basedOn w:val="a"/>
    <w:link w:val="a6"/>
    <w:uiPriority w:val="99"/>
    <w:unhideWhenUsed/>
    <w:rsid w:val="006B4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E13"/>
  </w:style>
  <w:style w:type="paragraph" w:styleId="a7">
    <w:name w:val="List Paragraph"/>
    <w:basedOn w:val="a"/>
    <w:uiPriority w:val="34"/>
    <w:qFormat/>
    <w:rsid w:val="00F2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2025-12-23T07:33:00Z</dcterms:created>
  <dcterms:modified xsi:type="dcterms:W3CDTF">2026-03-23T08:36:00Z</dcterms:modified>
</cp:coreProperties>
</file>